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C2" w:rsidRPr="006747E4" w:rsidRDefault="005257C2" w:rsidP="005257C2">
      <w:pPr>
        <w:spacing w:before="50"/>
        <w:rPr>
          <w:sz w:val="28"/>
        </w:rPr>
      </w:pPr>
      <w:r w:rsidRPr="006747E4">
        <w:rPr>
          <w:rFonts w:hint="eastAsia"/>
          <w:sz w:val="28"/>
        </w:rPr>
        <w:t>附件</w:t>
      </w:r>
      <w:r>
        <w:rPr>
          <w:sz w:val="28"/>
        </w:rPr>
        <w:t>5</w:t>
      </w:r>
      <w:r w:rsidRPr="006747E4">
        <w:rPr>
          <w:rFonts w:hint="eastAsia"/>
          <w:sz w:val="28"/>
        </w:rPr>
        <w:t>：</w:t>
      </w:r>
    </w:p>
    <w:p w:rsidR="00AB26AC" w:rsidRPr="00452244" w:rsidRDefault="002F3C8F" w:rsidP="005257C2">
      <w:pPr>
        <w:pStyle w:val="1"/>
        <w:widowControl/>
        <w:spacing w:beforeAutospacing="0" w:afterAutospacing="0" w:line="400" w:lineRule="exact"/>
        <w:jc w:val="center"/>
        <w:rPr>
          <w:rFonts w:hint="default"/>
          <w:color w:val="000000" w:themeColor="text1"/>
          <w:sz w:val="40"/>
          <w:szCs w:val="36"/>
        </w:rPr>
      </w:pPr>
      <w:r>
        <w:rPr>
          <w:color w:val="000000" w:themeColor="text1"/>
          <w:sz w:val="40"/>
          <w:szCs w:val="36"/>
        </w:rPr>
        <w:t>考试</w:t>
      </w:r>
      <w:r w:rsidR="0033465F" w:rsidRPr="00452244">
        <w:rPr>
          <w:color w:val="000000" w:themeColor="text1"/>
          <w:sz w:val="40"/>
          <w:szCs w:val="36"/>
        </w:rPr>
        <w:t>违规处理办法</w:t>
      </w:r>
      <w:r w:rsidR="00560DBE">
        <w:rPr>
          <w:color w:val="000000" w:themeColor="text1"/>
          <w:sz w:val="40"/>
          <w:szCs w:val="36"/>
        </w:rPr>
        <w:t>（节选）</w:t>
      </w:r>
    </w:p>
    <w:p w:rsidR="00AB26AC" w:rsidRPr="00560DBE" w:rsidRDefault="00087838" w:rsidP="005257C2">
      <w:pPr>
        <w:pStyle w:val="a3"/>
        <w:widowControl/>
        <w:spacing w:beforeLines="100" w:before="312" w:beforeAutospacing="0" w:afterAutospacing="0" w:line="460" w:lineRule="exact"/>
        <w:ind w:firstLine="482"/>
        <w:rPr>
          <w:rFonts w:ascii="宋体" w:eastAsia="宋体" w:hAnsi="宋体" w:cs="Arial"/>
          <w:b/>
          <w:color w:val="000000" w:themeColor="text1"/>
        </w:rPr>
      </w:pPr>
      <w:r w:rsidRPr="00560DBE">
        <w:rPr>
          <w:rStyle w:val="a4"/>
          <w:rFonts w:ascii="宋体" w:eastAsia="宋体" w:hAnsi="宋体" w:cs="Arial" w:hint="eastAsia"/>
          <w:b w:val="0"/>
          <w:color w:val="000000" w:themeColor="text1"/>
        </w:rPr>
        <w:t>为</w:t>
      </w:r>
      <w:r w:rsidRPr="00560DBE">
        <w:rPr>
          <w:rStyle w:val="a4"/>
          <w:rFonts w:ascii="宋体" w:eastAsia="宋体" w:hAnsi="宋体" w:cs="Arial"/>
          <w:b w:val="0"/>
          <w:color w:val="000000" w:themeColor="text1"/>
        </w:rPr>
        <w:t>严肃</w:t>
      </w:r>
      <w:r w:rsidR="00452244" w:rsidRPr="00560DBE">
        <w:rPr>
          <w:rStyle w:val="a4"/>
          <w:rFonts w:ascii="宋体" w:eastAsia="宋体" w:hAnsi="宋体" w:cs="Arial" w:hint="eastAsia"/>
          <w:b w:val="0"/>
          <w:color w:val="000000" w:themeColor="text1"/>
        </w:rPr>
        <w:t>考风考纪</w:t>
      </w:r>
      <w:r w:rsidRPr="00560DBE">
        <w:rPr>
          <w:rStyle w:val="a4"/>
          <w:rFonts w:ascii="宋体" w:eastAsia="宋体" w:hAnsi="宋体" w:cs="Arial"/>
          <w:b w:val="0"/>
          <w:color w:val="000000" w:themeColor="text1"/>
        </w:rPr>
        <w:t>，</w:t>
      </w:r>
      <w:r w:rsidRPr="00560DBE">
        <w:rPr>
          <w:rStyle w:val="a4"/>
          <w:rFonts w:ascii="宋体" w:eastAsia="宋体" w:hAnsi="宋体" w:cs="Arial" w:hint="eastAsia"/>
          <w:b w:val="0"/>
          <w:color w:val="000000" w:themeColor="text1"/>
        </w:rPr>
        <w:t>云南师范大学成人高等教育本科学士学位外语考试</w:t>
      </w:r>
      <w:r w:rsidR="00FB48EC" w:rsidRPr="00560DBE">
        <w:rPr>
          <w:rStyle w:val="a4"/>
          <w:rFonts w:ascii="宋体" w:eastAsia="宋体" w:hAnsi="宋体" w:cs="Arial"/>
          <w:b w:val="0"/>
          <w:color w:val="000000" w:themeColor="text1"/>
        </w:rPr>
        <w:t>作弊行为的</w:t>
      </w:r>
      <w:r w:rsidR="00560DBE" w:rsidRPr="00560DBE">
        <w:rPr>
          <w:rStyle w:val="a4"/>
          <w:rFonts w:ascii="宋体" w:eastAsia="宋体" w:hAnsi="宋体" w:cs="Arial" w:hint="eastAsia"/>
          <w:b w:val="0"/>
          <w:color w:val="000000" w:themeColor="text1"/>
        </w:rPr>
        <w:t>处理将</w:t>
      </w:r>
      <w:r w:rsidRPr="00560DBE">
        <w:rPr>
          <w:rStyle w:val="a4"/>
          <w:rFonts w:ascii="宋体" w:eastAsia="宋体" w:hAnsi="宋体" w:cs="Arial"/>
          <w:b w:val="0"/>
          <w:color w:val="000000" w:themeColor="text1"/>
        </w:rPr>
        <w:t>参照国家教育考试相关法律</w:t>
      </w:r>
      <w:r w:rsidR="00FB48EC" w:rsidRPr="00560DBE">
        <w:rPr>
          <w:rStyle w:val="a4"/>
          <w:rFonts w:ascii="宋体" w:eastAsia="宋体" w:hAnsi="宋体" w:cs="Arial" w:hint="eastAsia"/>
          <w:b w:val="0"/>
          <w:color w:val="000000" w:themeColor="text1"/>
        </w:rPr>
        <w:t>法规</w:t>
      </w:r>
      <w:r w:rsidR="00FB48EC" w:rsidRPr="00560DBE">
        <w:rPr>
          <w:rStyle w:val="a4"/>
          <w:rFonts w:ascii="宋体" w:eastAsia="宋体" w:hAnsi="宋体" w:cs="Arial"/>
          <w:b w:val="0"/>
          <w:color w:val="000000" w:themeColor="text1"/>
        </w:rPr>
        <w:t>执行。</w:t>
      </w:r>
      <w:r w:rsidR="00560DBE" w:rsidRPr="00560DBE">
        <w:rPr>
          <w:rStyle w:val="a4"/>
          <w:rFonts w:ascii="宋体" w:eastAsia="宋体" w:hAnsi="宋体" w:cs="Arial" w:hint="eastAsia"/>
          <w:b w:val="0"/>
          <w:color w:val="000000" w:themeColor="text1"/>
        </w:rPr>
        <w:t>以下</w:t>
      </w:r>
      <w:r w:rsidR="00560DBE" w:rsidRPr="00560DBE">
        <w:rPr>
          <w:rStyle w:val="a4"/>
          <w:rFonts w:ascii="宋体" w:eastAsia="宋体" w:hAnsi="宋体" w:cs="Arial"/>
          <w:b w:val="0"/>
          <w:color w:val="000000" w:themeColor="text1"/>
        </w:rPr>
        <w:t>是</w:t>
      </w:r>
      <w:r w:rsidR="002F3C8F">
        <w:rPr>
          <w:rStyle w:val="a4"/>
          <w:rFonts w:ascii="宋体" w:eastAsia="宋体" w:hAnsi="宋体" w:cs="Arial" w:hint="eastAsia"/>
          <w:b w:val="0"/>
          <w:color w:val="000000" w:themeColor="text1"/>
        </w:rPr>
        <w:t>有关</w:t>
      </w:r>
      <w:r w:rsidR="00560DBE" w:rsidRPr="00560DBE">
        <w:rPr>
          <w:rStyle w:val="a4"/>
          <w:rFonts w:ascii="宋体" w:eastAsia="宋体" w:hAnsi="宋体" w:cs="Arial"/>
          <w:b w:val="0"/>
          <w:color w:val="000000" w:themeColor="text1"/>
        </w:rPr>
        <w:t>考试法律</w:t>
      </w:r>
      <w:r w:rsidR="00560DBE" w:rsidRPr="00560DBE">
        <w:rPr>
          <w:rStyle w:val="a4"/>
          <w:rFonts w:ascii="宋体" w:eastAsia="宋体" w:hAnsi="宋体" w:cs="Arial" w:hint="eastAsia"/>
          <w:b w:val="0"/>
          <w:color w:val="000000" w:themeColor="text1"/>
        </w:rPr>
        <w:t>法规</w:t>
      </w:r>
      <w:r w:rsidR="002F3C8F">
        <w:rPr>
          <w:rStyle w:val="a4"/>
          <w:rFonts w:ascii="宋体" w:eastAsia="宋体" w:hAnsi="宋体" w:cs="Arial" w:hint="eastAsia"/>
          <w:b w:val="0"/>
          <w:color w:val="000000" w:themeColor="text1"/>
        </w:rPr>
        <w:t>中对</w:t>
      </w:r>
      <w:r w:rsidR="0033465F" w:rsidRPr="00560DBE">
        <w:rPr>
          <w:rStyle w:val="a4"/>
          <w:rFonts w:ascii="宋体" w:eastAsia="宋体" w:hAnsi="宋体" w:cs="Arial"/>
          <w:b w:val="0"/>
          <w:color w:val="000000" w:themeColor="text1"/>
        </w:rPr>
        <w:t>考试作弊行为的处罚（节选）</w:t>
      </w:r>
      <w:r w:rsidR="00560DBE" w:rsidRPr="00560DBE">
        <w:rPr>
          <w:rStyle w:val="a4"/>
          <w:rFonts w:ascii="宋体" w:eastAsia="宋体" w:hAnsi="宋体" w:cs="Arial" w:hint="eastAsia"/>
          <w:b w:val="0"/>
          <w:color w:val="000000" w:themeColor="text1"/>
        </w:rPr>
        <w:t>，</w:t>
      </w:r>
      <w:r w:rsidR="00560DBE" w:rsidRPr="00560DBE">
        <w:rPr>
          <w:rStyle w:val="a4"/>
          <w:rFonts w:ascii="宋体" w:eastAsia="宋体" w:hAnsi="宋体" w:cs="Arial"/>
          <w:b w:val="0"/>
          <w:color w:val="000000" w:themeColor="text1"/>
        </w:rPr>
        <w:t>请各位考生</w:t>
      </w:r>
      <w:r w:rsidR="00560DBE" w:rsidRPr="00560DBE">
        <w:rPr>
          <w:rStyle w:val="a4"/>
          <w:rFonts w:ascii="宋体" w:eastAsia="宋体" w:hAnsi="宋体" w:cs="Arial" w:hint="eastAsia"/>
          <w:b w:val="0"/>
          <w:color w:val="000000" w:themeColor="text1"/>
        </w:rPr>
        <w:t>认真</w:t>
      </w:r>
      <w:r w:rsidR="00560DBE" w:rsidRPr="00560DBE">
        <w:rPr>
          <w:rStyle w:val="a4"/>
          <w:rFonts w:ascii="宋体" w:eastAsia="宋体" w:hAnsi="宋体" w:cs="Arial"/>
          <w:b w:val="0"/>
          <w:color w:val="000000" w:themeColor="text1"/>
        </w:rPr>
        <w:t>阅读</w:t>
      </w:r>
      <w:r w:rsidR="00C62596">
        <w:rPr>
          <w:rStyle w:val="a4"/>
          <w:rFonts w:ascii="宋体" w:eastAsia="宋体" w:hAnsi="宋体" w:cs="Arial" w:hint="eastAsia"/>
          <w:b w:val="0"/>
          <w:color w:val="000000" w:themeColor="text1"/>
        </w:rPr>
        <w:t>，</w:t>
      </w:r>
      <w:r w:rsidR="00C62596">
        <w:rPr>
          <w:rStyle w:val="a4"/>
          <w:rFonts w:ascii="宋体" w:eastAsia="宋体" w:hAnsi="宋体" w:cs="Arial"/>
          <w:b w:val="0"/>
          <w:color w:val="000000" w:themeColor="text1"/>
        </w:rPr>
        <w:t>清楚</w:t>
      </w:r>
      <w:r w:rsidR="00560DBE" w:rsidRPr="00560DBE">
        <w:rPr>
          <w:rStyle w:val="a4"/>
          <w:rFonts w:ascii="宋体" w:eastAsia="宋体" w:hAnsi="宋体" w:cs="Arial" w:hint="eastAsia"/>
          <w:b w:val="0"/>
          <w:color w:val="000000" w:themeColor="text1"/>
        </w:rPr>
        <w:t>了解</w:t>
      </w:r>
      <w:r w:rsidR="002F3C8F">
        <w:rPr>
          <w:rStyle w:val="a4"/>
          <w:rFonts w:ascii="宋体" w:eastAsia="宋体" w:hAnsi="宋体" w:cs="Arial"/>
          <w:b w:val="0"/>
          <w:color w:val="000000" w:themeColor="text1"/>
        </w:rPr>
        <w:t>，</w:t>
      </w:r>
      <w:r w:rsidR="00560DBE" w:rsidRPr="00560DBE">
        <w:rPr>
          <w:rStyle w:val="a4"/>
          <w:rFonts w:ascii="宋体" w:eastAsia="宋体" w:hAnsi="宋体" w:cs="Arial"/>
          <w:b w:val="0"/>
          <w:color w:val="000000" w:themeColor="text1"/>
        </w:rPr>
        <w:t>自觉遵守。</w:t>
      </w:r>
    </w:p>
    <w:p w:rsidR="00AB26AC" w:rsidRPr="00FB48EC" w:rsidRDefault="0033465F" w:rsidP="00FB48EC">
      <w:pPr>
        <w:pStyle w:val="a3"/>
        <w:widowControl/>
        <w:spacing w:before="240" w:beforeAutospacing="0" w:after="75" w:afterAutospacing="0" w:line="400" w:lineRule="exact"/>
        <w:ind w:firstLine="480"/>
        <w:rPr>
          <w:rFonts w:ascii="宋体" w:eastAsia="宋体" w:hAnsi="宋体" w:cs="Arial"/>
          <w:color w:val="000000" w:themeColor="text1"/>
        </w:rPr>
      </w:pPr>
      <w:r w:rsidRPr="00FB48EC">
        <w:rPr>
          <w:rStyle w:val="a4"/>
          <w:rFonts w:ascii="宋体" w:eastAsia="宋体" w:hAnsi="宋体" w:cs="Arial"/>
          <w:color w:val="000000" w:themeColor="text1"/>
        </w:rPr>
        <w:t>一、《中华人民共和国刑法》（2015年11月1日起施行）（节选）</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在法律规定的国家考试中，组织作弊的，处三年以下有期徒刑或者拘役，并处或者单处罚金；情节严重的，处三年以上七年以下</w:t>
      </w:r>
      <w:bookmarkStart w:id="0" w:name="_GoBack"/>
      <w:bookmarkEnd w:id="0"/>
      <w:r w:rsidRPr="00FB48EC">
        <w:rPr>
          <w:rFonts w:ascii="宋体" w:eastAsia="宋体" w:hAnsi="宋体" w:cs="Arial"/>
          <w:color w:val="000000" w:themeColor="text1"/>
        </w:rPr>
        <w:t>有期徒刑，并处罚金。</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为他人实施前款犯罪提供作弊器材或者其他帮助的，依照前款的规定处罚。</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为实施考试作弊行为，向他人非法出售或者提供第一款规定的考试的试题、答案的，依照第一款的规定处罚。</w:t>
      </w:r>
    </w:p>
    <w:p w:rsidR="00AB26A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代替他人或者让他人代替自己参加第一款规定的考试的，处拘役或者管制，并处或者单处罚金。</w:t>
      </w:r>
    </w:p>
    <w:p w:rsidR="00452244" w:rsidRPr="00FB48EC" w:rsidRDefault="00452244" w:rsidP="00FB48EC">
      <w:pPr>
        <w:pStyle w:val="a3"/>
        <w:widowControl/>
        <w:spacing w:before="75" w:beforeAutospacing="0" w:after="75" w:afterAutospacing="0" w:line="400" w:lineRule="exact"/>
        <w:ind w:firstLine="480"/>
        <w:rPr>
          <w:rFonts w:ascii="宋体" w:eastAsia="宋体" w:hAnsi="宋体" w:cs="Arial"/>
          <w:color w:val="000000" w:themeColor="text1"/>
        </w:rPr>
      </w:pPr>
    </w:p>
    <w:p w:rsidR="00AB26AC" w:rsidRPr="00FB48EC" w:rsidRDefault="0033465F" w:rsidP="00452244">
      <w:pPr>
        <w:pStyle w:val="a3"/>
        <w:widowControl/>
        <w:spacing w:beforeAutospacing="0" w:afterAutospacing="0" w:line="400" w:lineRule="exact"/>
        <w:ind w:firstLine="480"/>
        <w:rPr>
          <w:rFonts w:ascii="宋体" w:eastAsia="宋体" w:hAnsi="宋体" w:cs="Arial"/>
          <w:color w:val="000000" w:themeColor="text1"/>
        </w:rPr>
      </w:pPr>
      <w:r w:rsidRPr="00FB48EC">
        <w:rPr>
          <w:rStyle w:val="a4"/>
          <w:rFonts w:ascii="宋体" w:eastAsia="宋体" w:hAnsi="宋体" w:cs="Arial"/>
          <w:color w:val="000000" w:themeColor="text1"/>
        </w:rPr>
        <w:t>二、《中华人民共和国教育法》（2016年6月1日起施行）（节选）</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（一）非法获取考试试题或者答案的；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（二）携带或者使用考试作弊器材、资料的；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（三）抄袭他人答案的；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（四）让他人代替自己参加考试的；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（五）其他以不正当手段获得考试成绩的作弊行为。</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lastRenderedPageBreak/>
        <w:t>（一）组织作弊的；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（二）通过提供考试作弊器材等方式为作弊提供帮助或者便利的；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（三）代替他人参加考试的；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（四）在考试结束前泄露、传播考试试题或者答案的；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（五）其他扰乱考试秩序的行为。</w:t>
      </w:r>
    </w:p>
    <w:p w:rsidR="00AB26AC" w:rsidRPr="00FB48EC" w:rsidRDefault="00AB26AC" w:rsidP="00FB48EC">
      <w:pPr>
        <w:pStyle w:val="a3"/>
        <w:widowControl/>
        <w:spacing w:before="75" w:beforeAutospacing="0" w:after="75" w:afterAutospacing="0" w:line="400" w:lineRule="exact"/>
        <w:ind w:firstLine="480"/>
        <w:rPr>
          <w:rFonts w:ascii="宋体" w:eastAsia="宋体" w:hAnsi="宋体" w:cs="Arial"/>
          <w:color w:val="000000" w:themeColor="text1"/>
        </w:rPr>
      </w:pPr>
    </w:p>
    <w:p w:rsidR="00AB26AC" w:rsidRPr="00FB48EC" w:rsidRDefault="00087838"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Style w:val="a4"/>
          <w:rFonts w:ascii="宋体" w:eastAsia="宋体" w:hAnsi="宋体" w:cs="Arial" w:hint="eastAsia"/>
          <w:color w:val="000000" w:themeColor="text1"/>
        </w:rPr>
        <w:t>三</w:t>
      </w:r>
      <w:r w:rsidR="00FB48EC" w:rsidRPr="00FB48EC">
        <w:rPr>
          <w:rStyle w:val="a4"/>
          <w:rFonts w:ascii="宋体" w:eastAsia="宋体" w:hAnsi="宋体" w:cs="Arial"/>
          <w:color w:val="000000" w:themeColor="text1"/>
        </w:rPr>
        <w:t>、</w:t>
      </w:r>
      <w:r w:rsidR="00FB48EC">
        <w:rPr>
          <w:rStyle w:val="a4"/>
          <w:rFonts w:ascii="宋体" w:eastAsia="宋体" w:hAnsi="宋体" w:cs="Arial" w:hint="eastAsia"/>
          <w:color w:val="000000" w:themeColor="text1"/>
        </w:rPr>
        <w:t xml:space="preserve"> </w:t>
      </w:r>
      <w:r w:rsidRPr="00FB48EC">
        <w:rPr>
          <w:rStyle w:val="a4"/>
          <w:rFonts w:ascii="宋体" w:eastAsia="宋体" w:hAnsi="宋体" w:cs="Arial" w:hint="eastAsia"/>
          <w:color w:val="000000" w:themeColor="text1"/>
        </w:rPr>
        <w:t>《</w:t>
      </w:r>
      <w:r w:rsidR="0033465F" w:rsidRPr="00FB48EC">
        <w:rPr>
          <w:rStyle w:val="a4"/>
          <w:rFonts w:ascii="宋体" w:eastAsia="宋体" w:hAnsi="宋体" w:cs="Arial"/>
          <w:color w:val="000000" w:themeColor="text1"/>
        </w:rPr>
        <w:t>国家教育考试违规处理办法</w:t>
      </w:r>
      <w:r w:rsidRPr="00FB48EC">
        <w:rPr>
          <w:rStyle w:val="a4"/>
          <w:rFonts w:ascii="宋体" w:eastAsia="宋体" w:hAnsi="宋体" w:cs="Arial" w:hint="eastAsia"/>
          <w:color w:val="000000" w:themeColor="text1"/>
        </w:rPr>
        <w:t>》</w:t>
      </w:r>
      <w:r w:rsidR="0033465F" w:rsidRPr="00FB48EC">
        <w:rPr>
          <w:rStyle w:val="a4"/>
          <w:rFonts w:ascii="宋体" w:eastAsia="宋体" w:hAnsi="宋体" w:cs="Arial"/>
          <w:color w:val="000000" w:themeColor="text1"/>
        </w:rPr>
        <w:t>（节选）（中华人民共和国教育部令第33号）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（2004年5月19日中华人民共和国教育部令第18号发布，根据2012年1月5日《教育部关于修改＜国家教育考试违规处理办法＞的决定》修正） </w:t>
      </w:r>
    </w:p>
    <w:p w:rsidR="00AB26AC" w:rsidRPr="00FB48EC" w:rsidRDefault="0033465F" w:rsidP="00FB48EC">
      <w:pPr>
        <w:pStyle w:val="a3"/>
        <w:widowControl/>
        <w:spacing w:before="75" w:beforeAutospacing="0" w:after="75" w:afterAutospacing="0" w:line="400" w:lineRule="exact"/>
        <w:jc w:val="center"/>
        <w:rPr>
          <w:rFonts w:ascii="宋体" w:eastAsia="宋体" w:hAnsi="宋体" w:cs="Arial"/>
          <w:color w:val="000000" w:themeColor="text1"/>
        </w:rPr>
      </w:pPr>
      <w:r w:rsidRPr="00FB48EC">
        <w:rPr>
          <w:rStyle w:val="a4"/>
          <w:rFonts w:ascii="宋体" w:eastAsia="宋体" w:hAnsi="宋体" w:cs="Arial"/>
          <w:b w:val="0"/>
          <w:color w:val="000000" w:themeColor="text1"/>
        </w:rPr>
        <w:t>第一章　总　　则</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第三条　对参加国家教育考试的考生以及考试工作人员、其他相关人员，违反考试管理规定和考场纪律，影响考试公平、公正行为的认定与处理，适用本办法。</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对国家教育考试违规行为的认定与处理应当公开公平、合法</w:t>
      </w:r>
      <w:r w:rsidR="00F16BE1" w:rsidRPr="00FB48EC">
        <w:rPr>
          <w:rFonts w:ascii="宋体" w:eastAsia="宋体" w:hAnsi="宋体" w:cs="Arial" w:hint="eastAsia"/>
          <w:color w:val="000000" w:themeColor="text1"/>
        </w:rPr>
        <w:t>、</w:t>
      </w:r>
      <w:r w:rsidRPr="00FB48EC">
        <w:rPr>
          <w:rFonts w:ascii="宋体" w:eastAsia="宋体" w:hAnsi="宋体" w:cs="Arial"/>
          <w:color w:val="000000" w:themeColor="text1"/>
        </w:rPr>
        <w:t>适当。</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第四条　国务院教育行政部门及地方各级人民政府教育行政部门负责全国或者本地区国家教育考试组织工作的管理与监督。</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承办国家教育考试的各级教育考试机构负责有关考试的具体实施，依据本办法，负责对考试违规行为的认定与处理。</w:t>
      </w:r>
    </w:p>
    <w:p w:rsidR="00AB26AC" w:rsidRPr="00FB48EC" w:rsidRDefault="0033465F" w:rsidP="00FB48EC">
      <w:pPr>
        <w:pStyle w:val="a3"/>
        <w:widowControl/>
        <w:spacing w:before="75" w:beforeAutospacing="0" w:after="75" w:afterAutospacing="0" w:line="400" w:lineRule="exact"/>
        <w:jc w:val="center"/>
        <w:rPr>
          <w:rFonts w:ascii="宋体" w:eastAsia="宋体" w:hAnsi="宋体" w:cs="Arial"/>
          <w:color w:val="000000" w:themeColor="text1"/>
        </w:rPr>
      </w:pPr>
      <w:r w:rsidRPr="00FB48EC">
        <w:rPr>
          <w:rStyle w:val="a4"/>
          <w:rFonts w:ascii="宋体" w:eastAsia="宋体" w:hAnsi="宋体" w:cs="Arial"/>
          <w:b w:val="0"/>
          <w:color w:val="000000" w:themeColor="text1"/>
        </w:rPr>
        <w:t>第二章　违规行为的认定与处理</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第五条　考生不遵守考场纪律，不服从考试工作人员的安排与要求，有下列行为之一的，应当认定为考试违纪：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（一）携带规定以外的物品进入考场或者未放在指定位置的；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（二）未在规定的座位参加考试的；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lastRenderedPageBreak/>
        <w:t>（三）考试开始信号发出前答题或者考试结束信号发出后继续答题的；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（四）在考试过程中旁窥、交头接耳、互打暗号或者手势的；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（五）在考场或者教育考试机构禁止的范围内，喧哗、吸烟或者实施其他影响考场秩序的行为的；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（六）未经考试工作人员同意在考试过程中擅自离开考场的；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（七）将试卷、答卷（含答题卡、答题纸等，下同）、草稿纸等考试用纸损毁或带出考场的；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（八）用规定以外的笔或者纸答题或者在试卷规定以外的地方书写姓名、考号或者以其他方式在答卷上标记信息的；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（九）其他违反考场规则但尚未构成作弊的行为。</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第六条　考生违背考试公平、公正原则，在考试过程中有下列行为之一的，应当认定为考试作弊：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（一）携带与考试内容相关的材料或者存储有与考试内容相关资料的电子设备参加考试的；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（二）抄袭或者协助他人抄袭试题答案或者与考试内容相关的资料的；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（三）抢夺、窃取他人试卷、答卷或者胁迫他人为自己抄袭提供方便的；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（四）携带具有发送或者接收信息功能的设备的；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（五）由他人冒名代替参加考试的；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（六）故意销毁试卷、答卷或者考试材料的；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（七）在答卷上填写与本人身份不符的姓名、考号等信息的；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（八）传、接物品或者交换试卷、答卷、草稿纸的；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（九）其他以不正当手段获得或者试图获得试题答案、考试成绩的行为。</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第七条　教育考试机构、考试工作人员在考试过程中或者在考试结束后发现下列行为之一的，应当认定相关的考生实施了考试作弊行为：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（一）通过伪造证件、证明、档案及其他材料获得考试资格、加分资格和考试成绩的；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（二）评卷过程中被认定为答案雷同的；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（三）考场纪律混乱、考试秩序失控，出现大面积考试作弊现象的；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（四）考试工作人员协助实施作弊行为，事后查实的；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（五）其他应认定为作弊的行为。</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lastRenderedPageBreak/>
        <w:t>第八条　考生及其他人员应当自觉维护考试工作场所的秩序，服从考试工作人员的管理，不得有下列扰乱考试秩序的行为：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（一）故意扰乱考点、考场、评卷场所等考试工作场所秩序；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（二）拒绝、妨碍考试工作人员履行管理职责；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（三）威胁、侮辱、诽谤、诬陷或者以其他方式侵害考试工作人员、其他考生合法权益的行为；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（四）故意损坏考场设施设备；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（五）其他扰乱考试管理秩序的行为。</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第九条　考生有第五条所列考试违纪行为之一的，取消该科目的考试成绩。</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考生有第六条、第七条所列考试作弊行为之一的，其所报名参加考试的各阶段、各科成绩无效；参加高等教育自学考试的，当次考试成绩各科成绩无效。</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有下列情形之一的，可以视情节轻重，同时给予暂停参加该项考试1至3年的处理；情节特别严重的，可以同时给予暂停参加各种国家教育考试1至3年的处理：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（一）组织团伙作弊的；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（二）向考场外发送、传递试题信息的；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（三）使用相关设备接收信息实施作弊的；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（四）伪造、变造身份证、准考证及其他证明材料，由他人代替或者代替考生参加考试的。</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参加高等教育自学考试的考生有前款严重作弊行为的，也可以给予延迟毕业时间1至3年的处理，延迟期间考试成绩无效。</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第十二条　在校学生、在职教师有下列情形之一的，教育考试机构应当通报其所在学校，由学校根据有关规定严肃处理，直至开除学籍或者予以解聘：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（一）代替考生或者由他人代替参加考试的；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t>（二）组织团伙作弊的； </w:t>
      </w:r>
    </w:p>
    <w:p w:rsidR="00AB26AC" w:rsidRPr="00FB48EC" w:rsidRDefault="0033465F" w:rsidP="00FB48EC">
      <w:pPr>
        <w:pStyle w:val="a3"/>
        <w:widowControl/>
        <w:spacing w:before="75" w:beforeAutospacing="0" w:after="75" w:afterAutospacing="0" w:line="400" w:lineRule="exact"/>
        <w:ind w:firstLine="480"/>
        <w:rPr>
          <w:rFonts w:ascii="宋体" w:eastAsia="宋体" w:hAnsi="宋体" w:cs="Arial"/>
          <w:color w:val="000000" w:themeColor="text1"/>
        </w:rPr>
      </w:pPr>
      <w:r w:rsidRPr="00FB48EC">
        <w:rPr>
          <w:rFonts w:ascii="宋体" w:eastAsia="宋体" w:hAnsi="宋体" w:cs="Arial"/>
          <w:color w:val="000000" w:themeColor="text1"/>
        </w:rPr>
        <w:lastRenderedPageBreak/>
        <w:t>（三）为作弊组织者提供试题信息、答案及相应设备等参与团伙作弊行为的。</w:t>
      </w:r>
    </w:p>
    <w:p w:rsidR="00AB26AC" w:rsidRPr="00FB48EC" w:rsidRDefault="00AB26AC" w:rsidP="00FB48EC">
      <w:pPr>
        <w:spacing w:line="400" w:lineRule="exact"/>
        <w:rPr>
          <w:rFonts w:ascii="宋体" w:eastAsia="宋体" w:hAnsi="宋体"/>
          <w:color w:val="000000" w:themeColor="text1"/>
          <w:sz w:val="24"/>
        </w:rPr>
      </w:pPr>
    </w:p>
    <w:p w:rsidR="00087838" w:rsidRPr="00FB48EC" w:rsidRDefault="00087838" w:rsidP="00FB48EC">
      <w:pPr>
        <w:pStyle w:val="a3"/>
        <w:widowControl/>
        <w:spacing w:before="75" w:beforeAutospacing="0" w:after="75" w:afterAutospacing="0" w:line="400" w:lineRule="exact"/>
        <w:ind w:firstLine="480"/>
        <w:rPr>
          <w:rStyle w:val="a4"/>
          <w:rFonts w:ascii="宋体" w:eastAsia="宋体" w:hAnsi="宋体" w:cs="Arial"/>
          <w:color w:val="000000" w:themeColor="text1"/>
        </w:rPr>
      </w:pPr>
      <w:r w:rsidRPr="00FB48EC">
        <w:rPr>
          <w:rStyle w:val="a4"/>
          <w:rFonts w:ascii="宋体" w:eastAsia="宋体" w:hAnsi="宋体" w:cs="Arial" w:hint="eastAsia"/>
          <w:color w:val="000000" w:themeColor="text1"/>
        </w:rPr>
        <w:t>四</w:t>
      </w:r>
      <w:r w:rsidRPr="00FB48EC">
        <w:rPr>
          <w:rStyle w:val="a4"/>
          <w:rFonts w:ascii="宋体" w:eastAsia="宋体" w:hAnsi="宋体" w:cs="Arial"/>
          <w:color w:val="000000" w:themeColor="text1"/>
        </w:rPr>
        <w:t>、《</w:t>
      </w:r>
      <w:r w:rsidRPr="00FB48EC">
        <w:rPr>
          <w:rStyle w:val="a4"/>
          <w:rFonts w:ascii="宋体" w:eastAsia="宋体" w:hAnsi="宋体" w:cs="Arial" w:hint="eastAsia"/>
          <w:color w:val="000000" w:themeColor="text1"/>
        </w:rPr>
        <w:t>最高人民法院最高人民检察院关于办理组织考试作弊等刑事案件适用法律若干问题的解释</w:t>
      </w:r>
      <w:r w:rsidRPr="00FB48EC">
        <w:rPr>
          <w:rStyle w:val="a4"/>
          <w:rFonts w:ascii="宋体" w:eastAsia="宋体" w:hAnsi="宋体" w:cs="Arial"/>
          <w:color w:val="000000" w:themeColor="text1"/>
        </w:rPr>
        <w:t>》</w:t>
      </w:r>
      <w:r w:rsidR="00FB48EC">
        <w:rPr>
          <w:rStyle w:val="a4"/>
          <w:rFonts w:ascii="宋体" w:eastAsia="宋体" w:hAnsi="宋体" w:cs="Arial" w:hint="eastAsia"/>
          <w:color w:val="000000" w:themeColor="text1"/>
        </w:rPr>
        <w:t>（节选）</w:t>
      </w:r>
    </w:p>
    <w:p w:rsidR="00087838" w:rsidRPr="00087838" w:rsidRDefault="00087838" w:rsidP="00FB48EC">
      <w:pPr>
        <w:widowControl/>
        <w:spacing w:line="400" w:lineRule="exact"/>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（2019年4月8日最高人民法院审判委员会第1765次会议、2019年6月28日最高人民检察院第十三届检察委员会第二十次会议通过，自2019年9月4日起施行）</w:t>
      </w:r>
    </w:p>
    <w:p w:rsidR="00087838" w:rsidRPr="00087838" w:rsidRDefault="00087838" w:rsidP="00FB48EC">
      <w:pPr>
        <w:widowControl/>
        <w:spacing w:beforeLines="100" w:before="312" w:line="400" w:lineRule="exact"/>
        <w:ind w:firstLine="480"/>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rsidR="00087838" w:rsidRPr="00087838" w:rsidRDefault="00087838" w:rsidP="00FB48EC">
      <w:pPr>
        <w:widowControl/>
        <w:spacing w:line="400" w:lineRule="exact"/>
        <w:ind w:firstLine="480"/>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第一条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刑法第二百八十四条之一规定的“法律规定的国家考试”，仅限于全国人民代表大会及其常务委员会制定的法律所规定的考试。</w:t>
      </w:r>
    </w:p>
    <w:p w:rsidR="00087838" w:rsidRPr="00087838" w:rsidRDefault="00087838" w:rsidP="00FB48EC">
      <w:pPr>
        <w:widowControl/>
        <w:spacing w:line="400" w:lineRule="exact"/>
        <w:ind w:firstLine="480"/>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根据有关法律规定，下列考试属于“法律规定的国家考试”：</w:t>
      </w:r>
    </w:p>
    <w:p w:rsidR="00087838" w:rsidRPr="00087838" w:rsidRDefault="00087838" w:rsidP="00FB48EC">
      <w:pPr>
        <w:widowControl/>
        <w:spacing w:line="400" w:lineRule="exact"/>
        <w:ind w:firstLine="480"/>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（一）普通高等学校招生考试、研究生招生考试、高等教育自学考试、成人高等学校招生考试等国家教育考试；</w:t>
      </w:r>
    </w:p>
    <w:p w:rsidR="00087838" w:rsidRPr="00087838" w:rsidRDefault="00087838" w:rsidP="00FB48EC">
      <w:pPr>
        <w:widowControl/>
        <w:spacing w:line="400" w:lineRule="exact"/>
        <w:ind w:firstLine="480"/>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（二）中央和地方公务员录用考试；</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（四）其他依照法律由中央或者地方主管部门以及行业组织的国家考试。</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前款规定的考试涉及的特殊类型招生、特殊技能测试、面试等考试，属于“法律规定的国家考试”。</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第二条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在法律规定的国家考试中，组织作弊，具有下列情形之一的，应当认定为刑法第二百八十四条之一第一款规定的“情节严重”：</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（一）在普通高等学校招生考试、研究生招生考试、公务员录用考试中组织考试作弊的；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（二）导致考试推迟、取消或者启用备用试题的；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（三）考试工作人员组织考试作弊的；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（四）组织考生跨省、自治区、直辖市作弊的；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（五）多次组织考试作弊的；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（六）组织三十人次以上作弊的；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（七）提供作弊器材五十件以上的；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（八）违法所得三十万元以上的；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（九）其他情节严重的情形。</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lastRenderedPageBreak/>
        <w:t>第三条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具有避开或者突破考场防范作弊的安全管理措施，获取、记录、传递、接收、存储考试试题、答案等功能的程序、工具，以及专门设计用于作弊的程序、工具，应当认定为刑法第二百八十四条之一第二款规定的“作弊器材”。</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第四条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组织考试作弊，在考试开始之前被查获,但已经非法获取考试试题、答案或者具有其他严重扰乱考试秩序情形的，应当认定为组织考试作弊罪既遂。</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第五条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为实施考试作弊行为，非法出售或者提供法律规定的国家考试的试题、答案，具有下列情形之一的，应当认定为刑法第二百八十四条之一第三款规定的“情节严重”：</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（一）非法出售或者提供普通高等学校招生考试、研究生招生考试、公务员录用考试的试题答案的；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（二）导致考试推迟、取消或者启用备用试题的;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（三）考试工作人员非法出售或者提供试题、答案的；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（四）多次非法出售或者提供试题、答案的；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（五）向三十人次以上非法出售或者提供试题、答案的；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（六）违法所得三十万元以上的；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（七）其他情节严重的情形。</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第六条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为实施考试作弊行为，向他人非法出售或者提供法律规定的国家考试的试题、答案，试题不完整或者答案与标准答案不完全一致的，不影响非法出售、提供试题、答案罪的认定。</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第七条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代替他人或者让他人代替自己参加法律规定的国家考试的，应当依照刑法第二百八十四条之一第四款的规定，以代替考试罪定罪处罚。</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第八条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单位实施组织考试作弊、非法出售、提供试题、答案等行为的，依照本解释规定的相应定罪量刑标准，追究组织者、策划者、实施者的刑事责任。</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第九条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第十条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在法律规定的国家考试以外的其他考试中，组织作弊，为他人组织作弊提供作弊器材或者其他帮助，或者非法出售、提供试题、答案，符合非法获取国家</w:t>
      </w:r>
      <w:r w:rsidRPr="00087838">
        <w:rPr>
          <w:rFonts w:ascii="宋体" w:eastAsia="宋体" w:hAnsi="宋体" w:cs="宋体" w:hint="eastAsia"/>
          <w:color w:val="000000" w:themeColor="text1"/>
          <w:kern w:val="0"/>
          <w:sz w:val="24"/>
          <w:shd w:val="clear" w:color="auto" w:fill="FFFFFF"/>
        </w:rPr>
        <w:lastRenderedPageBreak/>
        <w:t>秘密罪、非法生产、销售窃听、窃照专用器材罪、非法使用窃听、窃照专用器材罪、非法利用信息网络罪、扰乱无线电通讯管理秩序罪等犯罪构成要件的，依法追究刑事责任。</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第十一条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第十二条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对于实施本解释规定的犯罪被判处刑罚的，可以根据犯罪情况和预防再犯罪的需要，依法宣告职业禁止；被判处管制、宣告缓刑的，可以根据犯罪情况，依法宣告禁止令。</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第十三条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对于实施本解释规定的行为构成犯罪的，应当综合考虑犯罪的危害程度、违法所得数额以及被告人的前科情况、认罪悔罪态度等，依法判处罚金。</w:t>
      </w:r>
    </w:p>
    <w:p w:rsidR="00087838" w:rsidRPr="00087838" w:rsidRDefault="00087838" w:rsidP="00FB48EC">
      <w:pPr>
        <w:widowControl/>
        <w:spacing w:line="400" w:lineRule="exact"/>
        <w:ind w:firstLine="480"/>
        <w:jc w:val="left"/>
        <w:rPr>
          <w:rFonts w:ascii="宋体" w:eastAsia="宋体" w:hAnsi="宋体" w:cs="宋体"/>
          <w:color w:val="000000" w:themeColor="text1"/>
          <w:kern w:val="0"/>
          <w:sz w:val="24"/>
          <w:shd w:val="clear" w:color="auto" w:fill="FFFFFF"/>
        </w:rPr>
      </w:pPr>
      <w:r w:rsidRPr="00087838">
        <w:rPr>
          <w:rFonts w:ascii="宋体" w:eastAsia="宋体" w:hAnsi="宋体" w:cs="宋体" w:hint="eastAsia"/>
          <w:color w:val="000000" w:themeColor="text1"/>
          <w:kern w:val="0"/>
          <w:sz w:val="24"/>
          <w:shd w:val="clear" w:color="auto" w:fill="FFFFFF"/>
        </w:rPr>
        <w:t>第十四条</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 </w:t>
      </w:r>
      <w:r w:rsidRPr="00087838">
        <w:rPr>
          <w:rFonts w:ascii="宋体" w:eastAsia="宋体" w:hAnsi="宋体" w:cs="宋体" w:hint="eastAsia"/>
          <w:color w:val="000000" w:themeColor="text1"/>
          <w:kern w:val="0"/>
          <w:sz w:val="24"/>
          <w:shd w:val="clear" w:color="auto" w:fill="FFFFFF"/>
        </w:rPr>
        <w:t>本解释自2019年9月4日起施行。</w:t>
      </w:r>
    </w:p>
    <w:p w:rsidR="00087838" w:rsidRPr="00FB48EC" w:rsidRDefault="00087838" w:rsidP="00FB48EC">
      <w:pPr>
        <w:spacing w:line="400" w:lineRule="exact"/>
        <w:rPr>
          <w:rFonts w:ascii="宋体" w:eastAsia="宋体" w:hAnsi="宋体"/>
          <w:color w:val="000000" w:themeColor="text1"/>
          <w:sz w:val="24"/>
        </w:rPr>
      </w:pPr>
    </w:p>
    <w:sectPr w:rsidR="00087838" w:rsidRPr="00FB48EC" w:rsidSect="00FB48EC">
      <w:footerReference w:type="default" r:id="rId7"/>
      <w:pgSz w:w="11906" w:h="16838"/>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7C" w:rsidRDefault="00EE247C" w:rsidP="00F16BE1">
      <w:r>
        <w:separator/>
      </w:r>
    </w:p>
  </w:endnote>
  <w:endnote w:type="continuationSeparator" w:id="0">
    <w:p w:rsidR="00EE247C" w:rsidRDefault="00EE247C" w:rsidP="00F1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771083"/>
      <w:docPartObj>
        <w:docPartGallery w:val="Page Numbers (Bottom of Page)"/>
        <w:docPartUnique/>
      </w:docPartObj>
    </w:sdtPr>
    <w:sdtEndPr/>
    <w:sdtContent>
      <w:p w:rsidR="00452244" w:rsidRDefault="00452244">
        <w:pPr>
          <w:pStyle w:val="a7"/>
          <w:jc w:val="center"/>
        </w:pPr>
        <w:r>
          <w:fldChar w:fldCharType="begin"/>
        </w:r>
        <w:r>
          <w:instrText>PAGE   \* MERGEFORMAT</w:instrText>
        </w:r>
        <w:r>
          <w:fldChar w:fldCharType="separate"/>
        </w:r>
        <w:r w:rsidR="005257C2" w:rsidRPr="005257C2">
          <w:rPr>
            <w:noProof/>
            <w:lang w:val="zh-CN"/>
          </w:rPr>
          <w:t>6</w:t>
        </w:r>
        <w:r>
          <w:fldChar w:fldCharType="end"/>
        </w:r>
      </w:p>
    </w:sdtContent>
  </w:sdt>
  <w:p w:rsidR="00452244" w:rsidRDefault="004522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7C" w:rsidRDefault="00EE247C" w:rsidP="00F16BE1">
      <w:r>
        <w:separator/>
      </w:r>
    </w:p>
  </w:footnote>
  <w:footnote w:type="continuationSeparator" w:id="0">
    <w:p w:rsidR="00EE247C" w:rsidRDefault="00EE247C" w:rsidP="00F16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AC"/>
    <w:rsid w:val="00087838"/>
    <w:rsid w:val="001F259F"/>
    <w:rsid w:val="002F3C8F"/>
    <w:rsid w:val="0033465F"/>
    <w:rsid w:val="00452244"/>
    <w:rsid w:val="005257C2"/>
    <w:rsid w:val="00560DBE"/>
    <w:rsid w:val="00797107"/>
    <w:rsid w:val="009F1EC5"/>
    <w:rsid w:val="00AB26AC"/>
    <w:rsid w:val="00C62596"/>
    <w:rsid w:val="00C711A4"/>
    <w:rsid w:val="00CC51D9"/>
    <w:rsid w:val="00DA461F"/>
    <w:rsid w:val="00E368F2"/>
    <w:rsid w:val="00EE247C"/>
    <w:rsid w:val="00F16BE1"/>
    <w:rsid w:val="00FB48EC"/>
    <w:rsid w:val="5489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AE67C"/>
  <w15:docId w15:val="{207688EE-1F7D-423F-B72A-E173251E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F16BE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16BE1"/>
    <w:rPr>
      <w:rFonts w:asciiTheme="minorHAnsi" w:eastAsiaTheme="minorEastAsia" w:hAnsiTheme="minorHAnsi" w:cstheme="minorBidi"/>
      <w:kern w:val="2"/>
      <w:sz w:val="18"/>
      <w:szCs w:val="18"/>
    </w:rPr>
  </w:style>
  <w:style w:type="paragraph" w:styleId="a7">
    <w:name w:val="footer"/>
    <w:basedOn w:val="a"/>
    <w:link w:val="a8"/>
    <w:uiPriority w:val="99"/>
    <w:rsid w:val="00F16BE1"/>
    <w:pPr>
      <w:tabs>
        <w:tab w:val="center" w:pos="4153"/>
        <w:tab w:val="right" w:pos="8306"/>
      </w:tabs>
      <w:snapToGrid w:val="0"/>
      <w:jc w:val="left"/>
    </w:pPr>
    <w:rPr>
      <w:sz w:val="18"/>
      <w:szCs w:val="18"/>
    </w:rPr>
  </w:style>
  <w:style w:type="character" w:customStyle="1" w:styleId="a8">
    <w:name w:val="页脚 字符"/>
    <w:basedOn w:val="a0"/>
    <w:link w:val="a7"/>
    <w:uiPriority w:val="99"/>
    <w:rsid w:val="00F16BE1"/>
    <w:rPr>
      <w:rFonts w:asciiTheme="minorHAnsi" w:eastAsiaTheme="minorEastAsia" w:hAnsiTheme="minorHAnsi" w:cstheme="minorBidi"/>
      <w:kern w:val="2"/>
      <w:sz w:val="18"/>
      <w:szCs w:val="18"/>
    </w:rPr>
  </w:style>
  <w:style w:type="character" w:customStyle="1" w:styleId="articletime">
    <w:name w:val="article_time"/>
    <w:basedOn w:val="a0"/>
    <w:rsid w:val="00087838"/>
  </w:style>
  <w:style w:type="paragraph" w:customStyle="1" w:styleId="p">
    <w:name w:val="p"/>
    <w:basedOn w:val="a"/>
    <w:rsid w:val="0008783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87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814</Words>
  <Characters>4641</Characters>
  <Application>Microsoft Office Word</Application>
  <DocSecurity>0</DocSecurity>
  <Lines>38</Lines>
  <Paragraphs>10</Paragraphs>
  <ScaleCrop>false</ScaleCrop>
  <Company>Sky123.Org</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7</cp:revision>
  <dcterms:created xsi:type="dcterms:W3CDTF">2021-02-28T08:01:00Z</dcterms:created>
  <dcterms:modified xsi:type="dcterms:W3CDTF">2021-04-30T01:43:00Z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